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02" w:rsidRDefault="00AF7102"/>
    <w:p w:rsidR="00F95113" w:rsidRPr="00991C6E" w:rsidRDefault="00C17C0A" w:rsidP="00F95113">
      <w:pPr>
        <w:ind w:right="1701"/>
        <w:rPr>
          <w:rFonts w:ascii="Futura Bk" w:hAnsi="Futura Bk"/>
          <w:sz w:val="24"/>
          <w:szCs w:val="24"/>
          <w:u w:val="single"/>
          <w:lang w:val="en-US"/>
        </w:rPr>
      </w:pPr>
      <w:r w:rsidRPr="00C17C0A">
        <w:rPr>
          <w:rFonts w:ascii="Futura Bk" w:eastAsia="Futura Bk" w:hAnsi="Futura Bk" w:cs="Futura Bk"/>
          <w:sz w:val="24"/>
          <w:szCs w:val="24"/>
          <w:u w:val="single"/>
          <w:lang w:val="en-US" w:bidi="en-GB"/>
        </w:rPr>
        <w:t xml:space="preserve">Trade Show SPS 2018: </w:t>
      </w:r>
      <w:r>
        <w:rPr>
          <w:rFonts w:ascii="Futura Bk" w:eastAsia="Futura Bk" w:hAnsi="Futura Bk" w:cs="Futura Bk"/>
          <w:sz w:val="24"/>
          <w:szCs w:val="24"/>
          <w:u w:val="single"/>
          <w:lang w:val="en-GB" w:bidi="en-GB"/>
        </w:rPr>
        <w:t>HUMMEL</w:t>
      </w:r>
      <w:r w:rsidR="00CE5C6B" w:rsidRPr="005C259B">
        <w:rPr>
          <w:rFonts w:ascii="Futura Bk" w:eastAsia="Futura Bk" w:hAnsi="Futura Bk" w:cs="Futura Bk"/>
          <w:sz w:val="24"/>
          <w:szCs w:val="24"/>
          <w:u w:val="single"/>
          <w:lang w:val="en-GB" w:bidi="en-GB"/>
        </w:rPr>
        <w:t xml:space="preserve"> presents the </w:t>
      </w:r>
      <w:r>
        <w:rPr>
          <w:rFonts w:ascii="Futura Bk" w:eastAsia="Futura Bk" w:hAnsi="Futura Bk" w:cs="Futura Bk"/>
          <w:sz w:val="24"/>
          <w:szCs w:val="24"/>
          <w:u w:val="single"/>
          <w:lang w:val="en-GB" w:bidi="en-GB"/>
        </w:rPr>
        <w:t>new M40 connector</w:t>
      </w:r>
    </w:p>
    <w:p w:rsidR="00F95113" w:rsidRPr="00C17C0A" w:rsidRDefault="007A4BC5" w:rsidP="001E7CD7">
      <w:pPr>
        <w:ind w:right="567"/>
        <w:rPr>
          <w:rFonts w:ascii="Futura Hv" w:hAnsi="Futura Hv"/>
          <w:sz w:val="36"/>
          <w:szCs w:val="36"/>
          <w:lang w:val="en-US"/>
        </w:rPr>
      </w:pPr>
      <w:r>
        <w:rPr>
          <w:rFonts w:ascii="Futura Hv" w:eastAsia="Futura Hv" w:hAnsi="Futura Hv" w:cs="Futura Hv"/>
          <w:sz w:val="36"/>
          <w:szCs w:val="36"/>
          <w:lang w:val="en-GB" w:bidi="en-GB"/>
        </w:rPr>
        <w:t>M40 connector with quick lock</w:t>
      </w:r>
    </w:p>
    <w:p w:rsidR="00967A6D" w:rsidRPr="00991C6E" w:rsidRDefault="007A4BC5" w:rsidP="006A3D2D">
      <w:pPr>
        <w:ind w:right="1134"/>
        <w:jc w:val="both"/>
        <w:rPr>
          <w:rFonts w:ascii="Futura Bk" w:hAnsi="Futura Bk"/>
          <w:lang w:val="en-US"/>
        </w:rPr>
      </w:pPr>
      <w:r>
        <w:rPr>
          <w:rFonts w:ascii="Futura Bk" w:eastAsia="Futura Bk" w:hAnsi="Futura Bk" w:cs="Futura Bk"/>
          <w:lang w:val="en-GB" w:bidi="en-GB"/>
        </w:rPr>
        <w:t xml:space="preserve">Robustness and a compact design: That is what the M40 connector series from HUMMEL AG stands for. They are now </w:t>
      </w:r>
      <w:bookmarkStart w:id="0" w:name="_GoBack"/>
      <w:bookmarkEnd w:id="0"/>
      <w:r>
        <w:rPr>
          <w:rFonts w:ascii="Futura Bk" w:eastAsia="Futura Bk" w:hAnsi="Futura Bk" w:cs="Futura Bk"/>
          <w:lang w:val="en-GB" w:bidi="en-GB"/>
        </w:rPr>
        <w:t xml:space="preserve">also available with the TWILOCK-S quick lock. This variant can be connected with the Speedtec locking system. A minimum rotational movement is sufficient and the connection is reliably locked. This pays off especially in tight spaces or in hard to reach areas. Safety is guaranteed at all times, because TWILOCK is vibration proof and complies with the impermeability of protection classes IP67 and IP 69K when connected. </w:t>
      </w:r>
    </w:p>
    <w:p w:rsidR="00A631AC" w:rsidRPr="00991C6E" w:rsidRDefault="00A85C0F" w:rsidP="006A3D2D">
      <w:pPr>
        <w:ind w:right="1134"/>
        <w:jc w:val="both"/>
        <w:rPr>
          <w:rFonts w:ascii="Futura Bk" w:hAnsi="Futura Bk"/>
          <w:lang w:val="en-US"/>
        </w:rPr>
      </w:pPr>
      <w:r>
        <w:rPr>
          <w:rFonts w:ascii="Futura Bk" w:eastAsia="Futura Bk" w:hAnsi="Futura Bk" w:cs="Futura Bk"/>
          <w:lang w:val="en-GB" w:bidi="en-GB"/>
        </w:rPr>
        <w:t xml:space="preserve">The </w:t>
      </w:r>
      <w:r w:rsidR="00991C6E">
        <w:rPr>
          <w:rFonts w:ascii="Futura Bk" w:eastAsia="Futura Bk" w:hAnsi="Futura Bk" w:cs="Futura Bk"/>
          <w:lang w:val="en-GB" w:bidi="en-GB"/>
        </w:rPr>
        <w:t xml:space="preserve">right </w:t>
      </w:r>
      <w:r>
        <w:rPr>
          <w:rFonts w:ascii="Futura Bk" w:eastAsia="Futura Bk" w:hAnsi="Futura Bk" w:cs="Futura Bk"/>
          <w:lang w:val="en-GB" w:bidi="en-GB"/>
        </w:rPr>
        <w:t xml:space="preserve">angled </w:t>
      </w:r>
      <w:r w:rsidR="00991C6E">
        <w:rPr>
          <w:rFonts w:ascii="Futura Bk" w:eastAsia="Futura Bk" w:hAnsi="Futura Bk" w:cs="Futura Bk"/>
          <w:lang w:val="en-GB" w:bidi="en-GB"/>
        </w:rPr>
        <w:t>panel</w:t>
      </w:r>
      <w:r>
        <w:rPr>
          <w:rFonts w:ascii="Futura Bk" w:eastAsia="Futura Bk" w:hAnsi="Futura Bk" w:cs="Futura Bk"/>
          <w:lang w:val="en-GB" w:bidi="en-GB"/>
        </w:rPr>
        <w:t xml:space="preserve"> connector is presented in a new look. Its design has undergone a facelift, which makes it even more compact and robust. The height has become significantly lower than its predecessor model. In addition, the new M40 angle has a stable rotating mechanism. This allows the cable outlet to be aligned according to the respective requirements in a radius of around 330 degrees and the connector adapts flexibly to the surrounding conditions. Special attention was paid by the designers of the </w:t>
      </w:r>
      <w:r w:rsidR="00991C6E">
        <w:rPr>
          <w:rFonts w:ascii="Futura Bk" w:eastAsia="Futura Bk" w:hAnsi="Futura Bk" w:cs="Futura Bk"/>
          <w:lang w:val="en-GB" w:bidi="en-GB"/>
        </w:rPr>
        <w:t>cable</w:t>
      </w:r>
      <w:r>
        <w:rPr>
          <w:rFonts w:ascii="Futura Bk" w:eastAsia="Futura Bk" w:hAnsi="Futura Bk" w:cs="Futura Bk"/>
          <w:lang w:val="en-GB" w:bidi="en-GB"/>
        </w:rPr>
        <w:t xml:space="preserve"> assembly. That is why the new variant is also much easier to use when assembling.</w:t>
      </w:r>
    </w:p>
    <w:p w:rsidR="00070082" w:rsidRDefault="00070082" w:rsidP="006A3D2D">
      <w:pPr>
        <w:ind w:right="1134"/>
        <w:jc w:val="both"/>
        <w:rPr>
          <w:rFonts w:ascii="Futura Bk" w:eastAsia="Futura Bk" w:hAnsi="Futura Bk" w:cs="Futura Bk"/>
          <w:lang w:val="en-GB" w:bidi="en-GB"/>
        </w:rPr>
      </w:pPr>
      <w:r>
        <w:rPr>
          <w:rFonts w:ascii="Futura Bk" w:eastAsia="Futura Bk" w:hAnsi="Futura Bk" w:cs="Futura Bk"/>
          <w:lang w:val="en-GB" w:bidi="en-GB"/>
        </w:rPr>
        <w:t xml:space="preserve">The robust power packs are suitable for high current applications and are preferably used on </w:t>
      </w:r>
      <w:r w:rsidR="0065185B">
        <w:rPr>
          <w:rFonts w:ascii="Futura Bk" w:eastAsia="Futura Bk" w:hAnsi="Futura Bk" w:cs="Futura Bk"/>
          <w:lang w:val="en-GB" w:bidi="en-GB"/>
        </w:rPr>
        <w:t>powerful drives</w:t>
      </w:r>
      <w:r>
        <w:rPr>
          <w:rFonts w:ascii="Futura Bk" w:eastAsia="Futura Bk" w:hAnsi="Futura Bk" w:cs="Futura Bk"/>
          <w:lang w:val="en-GB" w:bidi="en-GB"/>
        </w:rPr>
        <w:t>. Both 6-pole and 8-pole variants are available</w:t>
      </w:r>
      <w:r w:rsidR="0065185B">
        <w:rPr>
          <w:rFonts w:ascii="Futura Bk" w:eastAsia="Futura Bk" w:hAnsi="Futura Bk" w:cs="Futura Bk"/>
          <w:lang w:val="en-GB" w:bidi="en-GB"/>
        </w:rPr>
        <w:t xml:space="preserve">. The M40 </w:t>
      </w:r>
      <w:r>
        <w:rPr>
          <w:rFonts w:ascii="Futura Bk" w:eastAsia="Futura Bk" w:hAnsi="Futura Bk" w:cs="Futura Bk"/>
          <w:lang w:val="en-GB" w:bidi="en-GB"/>
        </w:rPr>
        <w:t>connec</w:t>
      </w:r>
      <w:r w:rsidR="0065185B">
        <w:rPr>
          <w:rFonts w:ascii="Futura Bk" w:eastAsia="Futura Bk" w:hAnsi="Futura Bk" w:cs="Futura Bk"/>
          <w:lang w:val="en-GB" w:bidi="en-GB"/>
        </w:rPr>
        <w:t>tor serie</w:t>
      </w:r>
      <w:r w:rsidR="00991C6E">
        <w:rPr>
          <w:rFonts w:ascii="Futura Bk" w:eastAsia="Futura Bk" w:hAnsi="Futura Bk" w:cs="Futura Bk"/>
          <w:lang w:val="en-GB" w:bidi="en-GB"/>
        </w:rPr>
        <w:t>s</w:t>
      </w:r>
      <w:r w:rsidR="0065185B">
        <w:rPr>
          <w:rFonts w:ascii="Futura Bk" w:eastAsia="Futura Bk" w:hAnsi="Futura Bk" w:cs="Futura Bk"/>
          <w:lang w:val="en-GB" w:bidi="en-GB"/>
        </w:rPr>
        <w:t xml:space="preserve"> contains straight connectors male and female, several panel connectors in the versions right angled, front mounting and single whole mounting.</w:t>
      </w:r>
    </w:p>
    <w:p w:rsidR="0065185B" w:rsidRPr="00991C6E" w:rsidRDefault="0065185B" w:rsidP="006A3D2D">
      <w:pPr>
        <w:ind w:right="1134"/>
        <w:jc w:val="both"/>
        <w:rPr>
          <w:rFonts w:ascii="Futura Bk" w:hAnsi="Futura Bk"/>
          <w:lang w:val="en-US"/>
        </w:rPr>
      </w:pPr>
    </w:p>
    <w:p w:rsidR="005D7CD1" w:rsidRPr="00991C6E" w:rsidRDefault="005D7CD1">
      <w:pPr>
        <w:rPr>
          <w:rFonts w:ascii="Futura Bk" w:hAnsi="Futura Bk"/>
          <w:u w:val="single"/>
          <w:lang w:val="en-US"/>
        </w:rPr>
      </w:pPr>
      <w:r>
        <w:rPr>
          <w:rFonts w:ascii="Futura Bk" w:eastAsia="Futura Bk" w:hAnsi="Futura Bk" w:cs="Futura Bk"/>
          <w:u w:val="single"/>
          <w:lang w:val="en-GB" w:bidi="en-GB"/>
        </w:rPr>
        <w:br w:type="page"/>
      </w:r>
    </w:p>
    <w:p w:rsidR="005A61C4" w:rsidRDefault="005A61C4" w:rsidP="00136D71">
      <w:pPr>
        <w:ind w:right="1134"/>
        <w:rPr>
          <w:rFonts w:ascii="Futura Bk" w:hAnsi="Futura Bk"/>
          <w:i/>
        </w:rPr>
      </w:pPr>
      <w:r>
        <w:rPr>
          <w:rFonts w:ascii="Futura Bk" w:eastAsia="Futura Bk" w:hAnsi="Futura Bk" w:cs="Futura Bk"/>
          <w:u w:val="single"/>
          <w:lang w:val="en-GB" w:bidi="en-GB"/>
        </w:rPr>
        <w:lastRenderedPageBreak/>
        <w:t>Image</w:t>
      </w:r>
      <w:r w:rsidR="00136D71">
        <w:rPr>
          <w:rFonts w:ascii="Futura Bk" w:eastAsia="Futura Bk" w:hAnsi="Futura Bk" w:cs="Futura Bk"/>
          <w:u w:val="single"/>
          <w:lang w:val="en-GB" w:bidi="en-GB"/>
        </w:rPr>
        <w:t xml:space="preserve"> </w:t>
      </w:r>
      <w:r>
        <w:rPr>
          <w:rFonts w:ascii="Futura Bk" w:eastAsia="Futura Bk" w:hAnsi="Futura Bk" w:cs="Futura Bk"/>
          <w:u w:val="single"/>
          <w:lang w:val="en-GB" w:bidi="en-GB"/>
        </w:rPr>
        <w:t>caption</w:t>
      </w:r>
      <w:proofErr w:type="gramStart"/>
      <w:r>
        <w:rPr>
          <w:rFonts w:ascii="Futura Bk" w:eastAsia="Futura Bk" w:hAnsi="Futura Bk" w:cs="Futura Bk"/>
          <w:u w:val="single"/>
          <w:lang w:val="en-GB" w:bidi="en-GB"/>
        </w:rPr>
        <w:t>:</w:t>
      </w:r>
      <w:proofErr w:type="gramEnd"/>
      <w:r>
        <w:rPr>
          <w:rFonts w:ascii="Futura Bk" w:eastAsia="Futura Bk" w:hAnsi="Futura Bk" w:cs="Futura Bk"/>
          <w:i/>
          <w:lang w:val="en-GB" w:bidi="en-GB"/>
        </w:rPr>
        <w:br/>
        <w:t>The M40 round connector series from HUMMEL AG is presented with the TWILOCK-</w:t>
      </w:r>
      <w:r w:rsidR="00136D71">
        <w:rPr>
          <w:rFonts w:ascii="Futura Bk" w:eastAsia="Futura Bk" w:hAnsi="Futura Bk" w:cs="Futura Bk"/>
          <w:i/>
          <w:lang w:val="en-GB" w:bidi="en-GB"/>
        </w:rPr>
        <w:t>S</w:t>
      </w:r>
      <w:r>
        <w:rPr>
          <w:rFonts w:ascii="Futura Bk" w:eastAsia="Futura Bk" w:hAnsi="Futura Bk" w:cs="Futura Bk"/>
          <w:i/>
          <w:lang w:val="en-GB" w:bidi="en-GB"/>
        </w:rPr>
        <w:t xml:space="preserve"> quick lock and a new design.</w:t>
      </w:r>
      <w:r>
        <w:rPr>
          <w:rFonts w:ascii="Futura Bk" w:eastAsia="Futura Bk" w:hAnsi="Futura Bk" w:cs="Futura Bk"/>
          <w:i/>
          <w:lang w:val="en-GB" w:bidi="en-GB"/>
        </w:rPr>
        <w:tab/>
        <w:t>Photo: HUMMEL AG</w:t>
      </w:r>
    </w:p>
    <w:p w:rsidR="006C2565" w:rsidRPr="004B44D1" w:rsidRDefault="006C2565" w:rsidP="005A61C4">
      <w:pPr>
        <w:spacing w:before="240" w:after="0"/>
        <w:ind w:right="1701"/>
        <w:jc w:val="both"/>
        <w:rPr>
          <w:rFonts w:ascii="Futura Bk" w:hAnsi="Futura Bk"/>
          <w:i/>
        </w:rPr>
      </w:pPr>
    </w:p>
    <w:sectPr w:rsidR="006C2565" w:rsidRPr="004B44D1" w:rsidSect="00FE414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E9" w:rsidRDefault="006024E9" w:rsidP="00F95113">
      <w:pPr>
        <w:spacing w:after="0" w:line="240" w:lineRule="auto"/>
      </w:pPr>
      <w:r>
        <w:separator/>
      </w:r>
    </w:p>
  </w:endnote>
  <w:endnote w:type="continuationSeparator" w:id="0">
    <w:p w:rsidR="006024E9" w:rsidRDefault="006024E9" w:rsidP="00F95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Bk">
    <w:altName w:val="Segoe UI"/>
    <w:panose1 w:val="020B0502020204020303"/>
    <w:charset w:val="00"/>
    <w:family w:val="swiss"/>
    <w:pitch w:val="variable"/>
    <w:sig w:usb0="00000287" w:usb1="00000000" w:usb2="00000000" w:usb3="00000000" w:csb0="0000009F" w:csb1="00000000"/>
  </w:font>
  <w:font w:name="Futura Hv">
    <w:altName w:val="Segoe UI Semibold"/>
    <w:panose1 w:val="020B0702020204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E9" w:rsidRDefault="006024E9" w:rsidP="00F95113">
      <w:pPr>
        <w:spacing w:after="0" w:line="240" w:lineRule="auto"/>
      </w:pPr>
      <w:r>
        <w:separator/>
      </w:r>
    </w:p>
  </w:footnote>
  <w:footnote w:type="continuationSeparator" w:id="0">
    <w:p w:rsidR="006024E9" w:rsidRDefault="006024E9" w:rsidP="00F951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113" w:rsidRDefault="001E7CD7" w:rsidP="00F95113">
    <w:pPr>
      <w:pStyle w:val="Kopfzeile"/>
      <w:ind w:left="-284"/>
    </w:pPr>
    <w:r>
      <w:rPr>
        <w:noProof/>
        <w:lang w:eastAsia="de-DE"/>
      </w:rPr>
      <w:drawing>
        <wp:inline distT="0" distB="0" distL="0" distR="0">
          <wp:extent cx="5760720" cy="1707515"/>
          <wp:effectExtent l="0" t="0" r="0" b="698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inf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707515"/>
                  </a:xfrm>
                  <a:prstGeom prst="rect">
                    <a:avLst/>
                  </a:prstGeom>
                </pic:spPr>
              </pic:pic>
            </a:graphicData>
          </a:graphic>
        </wp:inline>
      </w:drawing>
    </w:r>
  </w:p>
  <w:p w:rsidR="00F95113" w:rsidRDefault="00F9511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13"/>
    <w:rsid w:val="000104CF"/>
    <w:rsid w:val="00040171"/>
    <w:rsid w:val="00070082"/>
    <w:rsid w:val="000702C1"/>
    <w:rsid w:val="000A01DF"/>
    <w:rsid w:val="000D1D1B"/>
    <w:rsid w:val="000F3695"/>
    <w:rsid w:val="001159CC"/>
    <w:rsid w:val="00136D71"/>
    <w:rsid w:val="00157F48"/>
    <w:rsid w:val="00162DBB"/>
    <w:rsid w:val="001806F1"/>
    <w:rsid w:val="0018195D"/>
    <w:rsid w:val="001A0D02"/>
    <w:rsid w:val="001E32EB"/>
    <w:rsid w:val="001E7CD7"/>
    <w:rsid w:val="001E7E25"/>
    <w:rsid w:val="002753E2"/>
    <w:rsid w:val="002D1560"/>
    <w:rsid w:val="002D68DB"/>
    <w:rsid w:val="002E1D2A"/>
    <w:rsid w:val="00352070"/>
    <w:rsid w:val="00366F36"/>
    <w:rsid w:val="00395F78"/>
    <w:rsid w:val="003B70AE"/>
    <w:rsid w:val="00442EAC"/>
    <w:rsid w:val="00470950"/>
    <w:rsid w:val="004B44D1"/>
    <w:rsid w:val="004E56AC"/>
    <w:rsid w:val="00526992"/>
    <w:rsid w:val="00535887"/>
    <w:rsid w:val="0054444A"/>
    <w:rsid w:val="00550506"/>
    <w:rsid w:val="00554C0C"/>
    <w:rsid w:val="005733A8"/>
    <w:rsid w:val="00577CA1"/>
    <w:rsid w:val="005A61C4"/>
    <w:rsid w:val="005B2C3E"/>
    <w:rsid w:val="005C259B"/>
    <w:rsid w:val="005C2CFA"/>
    <w:rsid w:val="005D7CD1"/>
    <w:rsid w:val="006024E9"/>
    <w:rsid w:val="00631023"/>
    <w:rsid w:val="00643637"/>
    <w:rsid w:val="0065185B"/>
    <w:rsid w:val="00653AEE"/>
    <w:rsid w:val="00675C4B"/>
    <w:rsid w:val="00676DE0"/>
    <w:rsid w:val="006A3D2D"/>
    <w:rsid w:val="006C2565"/>
    <w:rsid w:val="00757DB6"/>
    <w:rsid w:val="00771598"/>
    <w:rsid w:val="007A4BC5"/>
    <w:rsid w:val="007B0B28"/>
    <w:rsid w:val="007F57A4"/>
    <w:rsid w:val="00837314"/>
    <w:rsid w:val="0084501A"/>
    <w:rsid w:val="008611EB"/>
    <w:rsid w:val="0088470D"/>
    <w:rsid w:val="00893FB1"/>
    <w:rsid w:val="008A4691"/>
    <w:rsid w:val="008E2159"/>
    <w:rsid w:val="008F5589"/>
    <w:rsid w:val="00931B75"/>
    <w:rsid w:val="00933E84"/>
    <w:rsid w:val="00967A6D"/>
    <w:rsid w:val="00991C6E"/>
    <w:rsid w:val="009C04C8"/>
    <w:rsid w:val="00A06FD2"/>
    <w:rsid w:val="00A227E5"/>
    <w:rsid w:val="00A631AC"/>
    <w:rsid w:val="00A750F3"/>
    <w:rsid w:val="00A80330"/>
    <w:rsid w:val="00A85C0F"/>
    <w:rsid w:val="00AB23D9"/>
    <w:rsid w:val="00AB2CB4"/>
    <w:rsid w:val="00AE2F66"/>
    <w:rsid w:val="00AF7102"/>
    <w:rsid w:val="00B64DB8"/>
    <w:rsid w:val="00B7193C"/>
    <w:rsid w:val="00B73498"/>
    <w:rsid w:val="00B92A6E"/>
    <w:rsid w:val="00B940D8"/>
    <w:rsid w:val="00BB3DFC"/>
    <w:rsid w:val="00BE5BE5"/>
    <w:rsid w:val="00C17C0A"/>
    <w:rsid w:val="00C30E38"/>
    <w:rsid w:val="00C378A3"/>
    <w:rsid w:val="00C41253"/>
    <w:rsid w:val="00CA0DCC"/>
    <w:rsid w:val="00CD708B"/>
    <w:rsid w:val="00CE5C6B"/>
    <w:rsid w:val="00D00808"/>
    <w:rsid w:val="00D43C05"/>
    <w:rsid w:val="00D7413E"/>
    <w:rsid w:val="00D840AA"/>
    <w:rsid w:val="00DA602A"/>
    <w:rsid w:val="00DB6A47"/>
    <w:rsid w:val="00DD67FC"/>
    <w:rsid w:val="00E011E0"/>
    <w:rsid w:val="00E07F2F"/>
    <w:rsid w:val="00E5455F"/>
    <w:rsid w:val="00E922EB"/>
    <w:rsid w:val="00E94442"/>
    <w:rsid w:val="00EA276A"/>
    <w:rsid w:val="00EE29C8"/>
    <w:rsid w:val="00F03BFF"/>
    <w:rsid w:val="00F442A3"/>
    <w:rsid w:val="00F511DB"/>
    <w:rsid w:val="00F57912"/>
    <w:rsid w:val="00F9123F"/>
    <w:rsid w:val="00F95113"/>
    <w:rsid w:val="00F95BBC"/>
    <w:rsid w:val="00FB5F05"/>
    <w:rsid w:val="00FE4146"/>
    <w:rsid w:val="00FE45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1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51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5113"/>
  </w:style>
  <w:style w:type="paragraph" w:styleId="Fuzeile">
    <w:name w:val="footer"/>
    <w:basedOn w:val="Standard"/>
    <w:link w:val="FuzeileZchn"/>
    <w:uiPriority w:val="99"/>
    <w:unhideWhenUsed/>
    <w:rsid w:val="00F951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5113"/>
  </w:style>
  <w:style w:type="paragraph" w:styleId="Sprechblasentext">
    <w:name w:val="Balloon Text"/>
    <w:basedOn w:val="Standard"/>
    <w:link w:val="SprechblasentextZchn"/>
    <w:uiPriority w:val="99"/>
    <w:semiHidden/>
    <w:unhideWhenUsed/>
    <w:rsid w:val="00F951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113"/>
    <w:rPr>
      <w:rFonts w:ascii="Tahoma" w:hAnsi="Tahoma" w:cs="Tahoma"/>
      <w:sz w:val="16"/>
      <w:szCs w:val="16"/>
    </w:rPr>
  </w:style>
  <w:style w:type="character" w:styleId="Hyperlink">
    <w:name w:val="Hyperlink"/>
    <w:basedOn w:val="Absatz-Standardschriftart"/>
    <w:uiPriority w:val="99"/>
    <w:unhideWhenUsed/>
    <w:rsid w:val="002E1D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51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51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5113"/>
  </w:style>
  <w:style w:type="paragraph" w:styleId="Fuzeile">
    <w:name w:val="footer"/>
    <w:basedOn w:val="Standard"/>
    <w:link w:val="FuzeileZchn"/>
    <w:uiPriority w:val="99"/>
    <w:unhideWhenUsed/>
    <w:rsid w:val="00F951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5113"/>
  </w:style>
  <w:style w:type="paragraph" w:styleId="Sprechblasentext">
    <w:name w:val="Balloon Text"/>
    <w:basedOn w:val="Standard"/>
    <w:link w:val="SprechblasentextZchn"/>
    <w:uiPriority w:val="99"/>
    <w:semiHidden/>
    <w:unhideWhenUsed/>
    <w:rsid w:val="00F951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5113"/>
    <w:rPr>
      <w:rFonts w:ascii="Tahoma" w:hAnsi="Tahoma" w:cs="Tahoma"/>
      <w:sz w:val="16"/>
      <w:szCs w:val="16"/>
    </w:rPr>
  </w:style>
  <w:style w:type="character" w:styleId="Hyperlink">
    <w:name w:val="Hyperlink"/>
    <w:basedOn w:val="Absatz-Standardschriftart"/>
    <w:uiPriority w:val="99"/>
    <w:unhideWhenUsed/>
    <w:rsid w:val="002E1D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6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1460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Easytrans24.com</dc:creator>
  <cp:lastModifiedBy>Stephan Dürr</cp:lastModifiedBy>
  <cp:revision>4</cp:revision>
  <cp:lastPrinted>2017-10-17T09:55:00Z</cp:lastPrinted>
  <dcterms:created xsi:type="dcterms:W3CDTF">2018-10-23T13:22:00Z</dcterms:created>
  <dcterms:modified xsi:type="dcterms:W3CDTF">2018-11-05T13:01:00Z</dcterms:modified>
</cp:coreProperties>
</file>